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BEE" w:rsidRDefault="00654BEE" w:rsidP="00654BE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654BEE">
        <w:rPr>
          <w:rFonts w:ascii="Times New Roman" w:hAnsi="Times New Roman"/>
          <w:b/>
          <w:sz w:val="28"/>
          <w:szCs w:val="28"/>
          <w:lang w:val="be-BY"/>
        </w:rPr>
        <w:t xml:space="preserve">Личностно-ориентированный подход как средство развития </w:t>
      </w:r>
    </w:p>
    <w:p w:rsidR="00654BEE" w:rsidRPr="00654BEE" w:rsidRDefault="00654BEE" w:rsidP="00654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54BEE">
        <w:rPr>
          <w:rFonts w:ascii="Times New Roman" w:hAnsi="Times New Roman"/>
          <w:b/>
          <w:sz w:val="28"/>
          <w:szCs w:val="28"/>
          <w:lang w:val="be-BY"/>
        </w:rPr>
        <w:t>основных видов учебной деятельности</w:t>
      </w:r>
    </w:p>
    <w:p w:rsidR="00654BEE" w:rsidRPr="00654BEE" w:rsidRDefault="00654BEE" w:rsidP="00654BE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Лично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стно-ориентированное обучение – </w:t>
      </w: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обучение, при котором цели и содержание обучения, сформулированные в государственном образовательном стандарте, программах обучения, приобретают для учащегося личностный смысл, развивают мотивацию к обучению. С другой стороны, такое обучение позволяет учащемуся в соответствии со своими индивидуальными способностями и коммуникативными потребностями, возможностями модифицировать цели и результаты обучения. Личностно-ориентированный подход основывается на учёте индивидуальных особенностей обучаемых, которые рассматриваются как личности, имеющие свои характерные черты, склонности и интересы. Обучение в соответствии с этим подходом предполагает:</w:t>
      </w:r>
    </w:p>
    <w:p w:rsidR="00654BEE" w:rsidRPr="00654BEE" w:rsidRDefault="00654BEE" w:rsidP="00654BE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самостоятельность учащихся в процессе обучения, что зачастую выражается в определении целей и задач курса самими обучаемыми, в выборе приёмов, которые являются для них предпочтительными;</w:t>
      </w:r>
    </w:p>
    <w:p w:rsidR="00654BEE" w:rsidRPr="00654BEE" w:rsidRDefault="00654BEE" w:rsidP="00654BE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опору на имеющиеся знания учащихся, на его опыт;</w:t>
      </w:r>
    </w:p>
    <w:p w:rsidR="00654BEE" w:rsidRPr="00654BEE" w:rsidRDefault="00654BEE" w:rsidP="00654BE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учёт социокультурных особенностей учащихся и их образа жизни, поощрение стремления быть «самим собой»;</w:t>
      </w:r>
    </w:p>
    <w:p w:rsidR="00654BEE" w:rsidRPr="00654BEE" w:rsidRDefault="00654BEE" w:rsidP="00654BE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учёт эмоционального состояния учащихся, а также их морально-этических и нравственных ценностей;</w:t>
      </w:r>
    </w:p>
    <w:p w:rsidR="00654BEE" w:rsidRPr="00654BEE" w:rsidRDefault="00654BEE" w:rsidP="00654BE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целенаправленное формирование учебных умений, характерным для того или иного учащегося учебным стратегиям;</w:t>
      </w:r>
    </w:p>
    <w:p w:rsidR="00654BEE" w:rsidRPr="00654BEE" w:rsidRDefault="00654BEE" w:rsidP="00654BE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перераспределение ролей учителя и учащегося в учебном процессе: ограничение ведущей роли учителя, присвоение ему функций помощника, консультанта, советника.</w:t>
      </w:r>
    </w:p>
    <w:p w:rsidR="00654BEE" w:rsidRPr="00654BEE" w:rsidRDefault="00654BEE" w:rsidP="00654BE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Основные принципы (по А. Гину):</w:t>
      </w:r>
    </w:p>
    <w:p w:rsidR="00654BEE" w:rsidRPr="00654BEE" w:rsidRDefault="00654BEE" w:rsidP="00654BE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Принцип свободы выбора – в любом обучающем или управляющем действии, где только возможно, предоставлять ученику право выбора. С одним важным условием – право выбора всегда уравновешивается осознанной ответственностью за свой выбор.</w:t>
      </w:r>
    </w:p>
    <w:p w:rsidR="00654BEE" w:rsidRPr="00654BEE" w:rsidRDefault="00654BEE" w:rsidP="00654BE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Принцип открытости – не только давать знания, но ещё и показывать их границы. Сталкивать ученика с проблемами, решения которых лежат за пределами изучаемого курса.</w:t>
      </w:r>
    </w:p>
    <w:p w:rsidR="00654BEE" w:rsidRPr="00654BEE" w:rsidRDefault="00654BEE" w:rsidP="00654BE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Принцип деятельности – организовывать освоение учениками знаний, умений и навыков преимущественно в форме деятельности.</w:t>
      </w:r>
    </w:p>
    <w:p w:rsidR="00654BEE" w:rsidRPr="00654BEE" w:rsidRDefault="00654BEE" w:rsidP="00654BE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Принцип обратной связи – регулярно контролировать процесс обучения с помощью развитой системы приёмов обратной связи.</w:t>
      </w:r>
    </w:p>
    <w:p w:rsidR="00654BEE" w:rsidRPr="00654BEE" w:rsidRDefault="00654BEE" w:rsidP="00654BE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5. Принцип высокого КПД – максимально использовать возможности, знания, интересы самих учащихся с целью повышения результативности.</w:t>
      </w:r>
    </w:p>
    <w:p w:rsidR="00654BEE" w:rsidRPr="00654BEE" w:rsidRDefault="00654BEE" w:rsidP="00654BE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Ведущим стратегическим направлением развития системы школьного образования в мире, на сегодняшний день является, личностно – ориентированное образование.</w:t>
      </w:r>
    </w:p>
    <w:p w:rsidR="00654BEE" w:rsidRPr="00654BEE" w:rsidRDefault="009013F1" w:rsidP="00654BE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Личностно-</w:t>
      </w:r>
      <w:r w:rsidR="00654BEE"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ориентированное обучение понимается, как обучение, выявляющее особенности ученика – субъекта, признающее самобытность и </w:t>
      </w:r>
      <w:proofErr w:type="spellStart"/>
      <w:r w:rsidR="00654BEE"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самоценность</w:t>
      </w:r>
      <w:proofErr w:type="spellEnd"/>
      <w:r w:rsidR="00654BEE"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субъектного опыта ребенка, выстраивающее педагогические воздействия на основе субъектного опыта учащегося.</w:t>
      </w:r>
    </w:p>
    <w:p w:rsidR="00654BEE" w:rsidRPr="00654BEE" w:rsidRDefault="00654BEE" w:rsidP="00654BE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Модель личностно-ориентированного обучения направлена на создание необходимых условий (социальных, педагогических) для раскрытия и развития индивидуально-личностных черт ребёнка. В данной модели базовыми понятиями являются: субъектный опыт ученика, траектория личностного развития, познавательная избирательность. Все модели личностно-ориентированного обучения условно разделены на три основные:</w:t>
      </w:r>
    </w:p>
    <w:p w:rsidR="00654BEE" w:rsidRPr="00654BEE" w:rsidRDefault="00654BEE" w:rsidP="00654BE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социально-педагогическая;</w:t>
      </w:r>
    </w:p>
    <w:p w:rsidR="00654BEE" w:rsidRPr="00654BEE" w:rsidRDefault="00654BEE" w:rsidP="00654BE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предметно-дидактическая;</w:t>
      </w:r>
    </w:p>
    <w:p w:rsidR="00654BEE" w:rsidRPr="00654BEE" w:rsidRDefault="00654BEE" w:rsidP="00654BE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психологическая.</w:t>
      </w:r>
    </w:p>
    <w:p w:rsidR="00654BEE" w:rsidRPr="00654BEE" w:rsidRDefault="009013F1" w:rsidP="00654BE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Ведущими идеями личностно-</w:t>
      </w:r>
      <w:r w:rsidR="00654BEE" w:rsidRPr="0065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ориентированного обучения (по И.С. </w:t>
      </w:r>
      <w:proofErr w:type="spellStart"/>
      <w:r w:rsidR="00654BEE" w:rsidRPr="0065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Якиманской</w:t>
      </w:r>
      <w:proofErr w:type="spellEnd"/>
      <w:r w:rsidR="00654BEE" w:rsidRPr="0065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) являются:</w:t>
      </w:r>
    </w:p>
    <w:p w:rsidR="00654BEE" w:rsidRPr="00654BEE" w:rsidRDefault="00654BEE" w:rsidP="00654BE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цели личностно – ориентированного обучения: развитие познавательных способностей учащихся, максимальное раскрытие индивидуальности ребенка;</w:t>
      </w:r>
    </w:p>
    <w:p w:rsidR="00654BEE" w:rsidRPr="00654BEE" w:rsidRDefault="00654BEE" w:rsidP="00654BE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-обучение, как заданный норматив познания, </w:t>
      </w:r>
      <w:proofErr w:type="spellStart"/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переакцентируется</w:t>
      </w:r>
      <w:proofErr w:type="spellEnd"/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учение, как процесс;</w:t>
      </w:r>
    </w:p>
    <w:p w:rsidR="00654BEE" w:rsidRPr="00654BEE" w:rsidRDefault="00654BEE" w:rsidP="00654BE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-учение понимается как сугубо индивидуальная деятельность отдельного ребенка, направленная на преобразование социально – значимых образцов усвоения, заданных в обучении;</w:t>
      </w:r>
    </w:p>
    <w:p w:rsidR="00654BEE" w:rsidRPr="00654BEE" w:rsidRDefault="00654BEE" w:rsidP="00654BE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субъектность</w:t>
      </w:r>
      <w:proofErr w:type="spellEnd"/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ученика рассматривается не как «производная» от обучающих воздействий, а изначально ему присущая;</w:t>
      </w:r>
    </w:p>
    <w:p w:rsidR="00654BEE" w:rsidRPr="00654BEE" w:rsidRDefault="00654BEE" w:rsidP="00654BE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-при конструировании и реализации образовательного процесса должна быть проведена работа по выявлению субъектного опыта каждого ученика и его социализация («окультуривание»);</w:t>
      </w:r>
    </w:p>
    <w:p w:rsidR="00654BEE" w:rsidRPr="00654BEE" w:rsidRDefault="00654BEE" w:rsidP="00654BE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-усвоение знаний из цели превращается в средство развития ученика, учитывающее его возможности и индивидуально – значимые ценности.</w:t>
      </w:r>
    </w:p>
    <w:p w:rsidR="00654BEE" w:rsidRPr="00654BEE" w:rsidRDefault="00654BEE" w:rsidP="00654BE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Личностно-ориентированный подход в преподавании</w:t>
      </w:r>
    </w:p>
    <w:p w:rsidR="00654BEE" w:rsidRPr="00654BEE" w:rsidRDefault="00654BEE" w:rsidP="00654BE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Личностно-ориентир</w:t>
      </w:r>
      <w:r w:rsidR="009013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ованный подход в преподавании – </w:t>
      </w: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концентрация внимания педагога на целостной личности человека, забота о развитии не </w:t>
      </w: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только его интеллекта, гражданского чувства ответственности, но и духовной личности с эмоциональными, эстетическими, творческими задатками и возможностями развития.</w:t>
      </w:r>
    </w:p>
    <w:p w:rsidR="00654BEE" w:rsidRPr="00654BEE" w:rsidRDefault="00654BEE" w:rsidP="00654BE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 личностно ориентированного </w:t>
      </w:r>
      <w:r w:rsidR="009013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образования – </w:t>
      </w: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условий для полноценного развития следующих функций индивидуума:</w:t>
      </w:r>
    </w:p>
    <w:p w:rsidR="00654BEE" w:rsidRPr="00654BEE" w:rsidRDefault="00654BEE" w:rsidP="00654BEE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способность человека к выбору;</w:t>
      </w:r>
    </w:p>
    <w:p w:rsidR="00654BEE" w:rsidRPr="00654BEE" w:rsidRDefault="00654BEE" w:rsidP="00654BEE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 рефлексировать, оценивать свою жизнь;</w:t>
      </w:r>
    </w:p>
    <w:p w:rsidR="00654BEE" w:rsidRPr="00654BEE" w:rsidRDefault="00654BEE" w:rsidP="00654BEE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поиск </w:t>
      </w:r>
      <w:hyperlink r:id="rId6" w:history="1">
        <w:r w:rsidRPr="00654BEE">
          <w:rPr>
            <w:rFonts w:ascii="Times New Roman" w:eastAsia="Times New Roman" w:hAnsi="Times New Roman" w:cs="Times New Roman"/>
            <w:color w:val="0025E4"/>
            <w:sz w:val="28"/>
            <w:szCs w:val="28"/>
            <w:u w:val="single"/>
            <w:lang w:eastAsia="ru-RU"/>
          </w:rPr>
          <w:t>смысла жизни</w:t>
        </w:r>
      </w:hyperlink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творчество;</w:t>
      </w:r>
    </w:p>
    <w:p w:rsidR="00654BEE" w:rsidRPr="00654BEE" w:rsidRDefault="00654BEE" w:rsidP="00654BEE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образа “Я”;</w:t>
      </w:r>
    </w:p>
    <w:p w:rsidR="00654BEE" w:rsidRPr="00654BEE" w:rsidRDefault="009013F1" w:rsidP="00654BEE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7" w:history="1">
        <w:r w:rsidR="00654BEE" w:rsidRPr="00654BEE">
          <w:rPr>
            <w:rFonts w:ascii="Times New Roman" w:eastAsia="Times New Roman" w:hAnsi="Times New Roman" w:cs="Times New Roman"/>
            <w:color w:val="0025E4"/>
            <w:sz w:val="28"/>
            <w:szCs w:val="28"/>
            <w:u w:val="single"/>
            <w:lang w:eastAsia="ru-RU"/>
          </w:rPr>
          <w:t>ответственность</w:t>
        </w:r>
      </w:hyperlink>
      <w:r w:rsidR="00654BEE"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(в соответствии с формулировкой “ Я отвечаю за всё”);</w:t>
      </w:r>
    </w:p>
    <w:p w:rsidR="00654BEE" w:rsidRPr="00654BEE" w:rsidRDefault="00654BEE" w:rsidP="00654BEE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автономность личности (по мере развития она всё больше освобождается от других факторов).</w:t>
      </w:r>
    </w:p>
    <w:p w:rsidR="00654BEE" w:rsidRPr="00654BEE" w:rsidRDefault="00654BEE" w:rsidP="00654BE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Учитель и ученик в ЛОО</w:t>
      </w:r>
    </w:p>
    <w:p w:rsidR="00654BEE" w:rsidRPr="00654BEE" w:rsidRDefault="00654BEE" w:rsidP="00654BE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личностно-ориентированном образовании ученик — </w:t>
      </w:r>
      <w:hyperlink r:id="rId8" w:history="1">
        <w:r w:rsidRPr="00654BEE">
          <w:rPr>
            <w:rFonts w:ascii="Times New Roman" w:eastAsia="Times New Roman" w:hAnsi="Times New Roman" w:cs="Times New Roman"/>
            <w:color w:val="0025E4"/>
            <w:sz w:val="28"/>
            <w:szCs w:val="28"/>
            <w:u w:val="single"/>
            <w:lang w:eastAsia="ru-RU"/>
          </w:rPr>
          <w:t>главное действующее лицо всего образовательного процесса</w:t>
        </w:r>
      </w:hyperlink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4BEE" w:rsidRPr="00654BEE" w:rsidRDefault="00654BEE" w:rsidP="00654BE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становится не столько «источником информации» и «контролером», сколько диагностом и помощником в развитии личности ученика. Организация такого учебного процесса предполагает наличие руководства, формула которого вполне может быть взята у </w:t>
      </w:r>
      <w:hyperlink r:id="rId9" w:history="1">
        <w:r w:rsidRPr="00654BEE">
          <w:rPr>
            <w:rFonts w:ascii="Times New Roman" w:eastAsia="Times New Roman" w:hAnsi="Times New Roman" w:cs="Times New Roman"/>
            <w:color w:val="0025E4"/>
            <w:sz w:val="28"/>
            <w:szCs w:val="28"/>
            <w:u w:val="single"/>
            <w:lang w:eastAsia="ru-RU"/>
          </w:rPr>
          <w:t xml:space="preserve">М. </w:t>
        </w:r>
        <w:proofErr w:type="spellStart"/>
        <w:r w:rsidRPr="00654BEE">
          <w:rPr>
            <w:rFonts w:ascii="Times New Roman" w:eastAsia="Times New Roman" w:hAnsi="Times New Roman" w:cs="Times New Roman"/>
            <w:color w:val="0025E4"/>
            <w:sz w:val="28"/>
            <w:szCs w:val="28"/>
            <w:u w:val="single"/>
            <w:lang w:eastAsia="ru-RU"/>
          </w:rPr>
          <w:t>Монтессори</w:t>
        </w:r>
        <w:proofErr w:type="spellEnd"/>
      </w:hyperlink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 </w:t>
      </w:r>
      <w:r w:rsidRPr="0065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«помоги мне сделать это самому».</w:t>
      </w:r>
    </w:p>
    <w:p w:rsidR="00654BEE" w:rsidRPr="00654BEE" w:rsidRDefault="00654BEE" w:rsidP="00654BE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Методы, подходы личностно-ориентированного образования</w:t>
      </w:r>
    </w:p>
    <w:p w:rsidR="00654BEE" w:rsidRPr="00654BEE" w:rsidRDefault="00654BEE" w:rsidP="00654BE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Личностно-ориентированное образование подразумевает ориентацию на обучение, воспитание и развитие всех учащихся с учетом их индивидуальных особенностей:</w:t>
      </w:r>
    </w:p>
    <w:p w:rsidR="00654BEE" w:rsidRPr="00654BEE" w:rsidRDefault="00654BEE" w:rsidP="00654BEE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возрастных, физиологических, психологических, интеллектуальных;</w:t>
      </w:r>
    </w:p>
    <w:p w:rsidR="00654BEE" w:rsidRPr="00654BEE" w:rsidRDefault="00654BEE" w:rsidP="00654BEE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образовательных потребностей, ориентацию на разный уровень сложности программного материала, доступного ученику;</w:t>
      </w:r>
    </w:p>
    <w:p w:rsidR="00654BEE" w:rsidRPr="00654BEE" w:rsidRDefault="00654BEE" w:rsidP="00654BEE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выделение групп учащихся по знаниям, способностям;</w:t>
      </w:r>
    </w:p>
    <w:p w:rsidR="00654BEE" w:rsidRPr="00654BEE" w:rsidRDefault="00654BEE" w:rsidP="00654BEE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распределение учащихся по однородным группам: способностям, профессиональной направленности;</w:t>
      </w:r>
    </w:p>
    <w:p w:rsidR="00654BEE" w:rsidRPr="00654BEE" w:rsidRDefault="00654BEE" w:rsidP="00654BEE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отношение к каждому ребёнку как к уникальной индивидуальности.</w:t>
      </w:r>
    </w:p>
    <w:p w:rsidR="00654BEE" w:rsidRPr="00654BEE" w:rsidRDefault="00654BEE" w:rsidP="00654BE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Отличие от традиционного обучения</w:t>
      </w:r>
    </w:p>
    <w:tbl>
      <w:tblPr>
        <w:tblW w:w="999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4613"/>
      </w:tblGrid>
      <w:tr w:rsidR="00654BEE" w:rsidRPr="00654BEE" w:rsidTr="009013F1">
        <w:tc>
          <w:tcPr>
            <w:tcW w:w="5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BEE" w:rsidRPr="00654BEE" w:rsidRDefault="00654BEE" w:rsidP="00654BEE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54BEE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Традиционный подход</w:t>
            </w:r>
            <w:r w:rsidRPr="00654B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BEE" w:rsidRPr="00654BEE" w:rsidRDefault="00654BEE" w:rsidP="00654BEE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54BEE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Личностно-ориентированный подход</w:t>
            </w:r>
            <w:r w:rsidRPr="00654B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54BEE" w:rsidRPr="00654BEE" w:rsidTr="009013F1">
        <w:tc>
          <w:tcPr>
            <w:tcW w:w="5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BEE" w:rsidRPr="00654BEE" w:rsidRDefault="00654BEE" w:rsidP="00654BEE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54B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Обучение как нормально построенный процесс (и в этом жестко регламентированный)</w:t>
            </w:r>
          </w:p>
        </w:tc>
        <w:tc>
          <w:tcPr>
            <w:tcW w:w="46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BEE" w:rsidRPr="00654BEE" w:rsidRDefault="00654BEE" w:rsidP="00654BEE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54B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Учение как индивидуальная деятельность учащегося, её коррекции и педагогическая поддержка</w:t>
            </w:r>
          </w:p>
        </w:tc>
      </w:tr>
      <w:tr w:rsidR="00654BEE" w:rsidRPr="00654BEE" w:rsidTr="009013F1">
        <w:tc>
          <w:tcPr>
            <w:tcW w:w="5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BEE" w:rsidRPr="00654BEE" w:rsidRDefault="00654BEE" w:rsidP="00654BEE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54B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Вектор развития задан</w:t>
            </w:r>
          </w:p>
        </w:tc>
        <w:tc>
          <w:tcPr>
            <w:tcW w:w="46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BEE" w:rsidRPr="00654BEE" w:rsidRDefault="00654BEE" w:rsidP="00654BEE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54B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Обучение не столько задает вектор развития, сколько создает для этого всё необходимые условия</w:t>
            </w:r>
          </w:p>
        </w:tc>
      </w:tr>
      <w:tr w:rsidR="00654BEE" w:rsidRPr="00654BEE" w:rsidTr="009013F1">
        <w:tc>
          <w:tcPr>
            <w:tcW w:w="5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BEE" w:rsidRPr="00654BEE" w:rsidRDefault="00654BEE" w:rsidP="00654BEE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54B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Общая, единая и обязательная для всех линия психического развития</w:t>
            </w:r>
          </w:p>
        </w:tc>
        <w:tc>
          <w:tcPr>
            <w:tcW w:w="46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BEE" w:rsidRPr="00654BEE" w:rsidRDefault="00654BEE" w:rsidP="00654BEE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54B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Помощь каждому ученику совершенствовать свои индивидуальные способности, развиваться как личность, с учетом имеющегося у него опыта познания</w:t>
            </w:r>
          </w:p>
        </w:tc>
      </w:tr>
      <w:tr w:rsidR="00654BEE" w:rsidRPr="00654BEE" w:rsidTr="009013F1">
        <w:tc>
          <w:tcPr>
            <w:tcW w:w="5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BEE" w:rsidRPr="00654BEE" w:rsidRDefault="00654BEE" w:rsidP="00654BEE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54B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Вектор развития строится от обучения к учению</w:t>
            </w:r>
          </w:p>
        </w:tc>
        <w:tc>
          <w:tcPr>
            <w:tcW w:w="46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BEE" w:rsidRPr="00654BEE" w:rsidRDefault="00654BEE" w:rsidP="00654BEE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54B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Вектор развития строится от ученика к определению педагогических воздействий, способствующих его развитию</w:t>
            </w:r>
          </w:p>
        </w:tc>
      </w:tr>
      <w:tr w:rsidR="00654BEE" w:rsidRPr="00654BEE" w:rsidTr="009013F1">
        <w:tc>
          <w:tcPr>
            <w:tcW w:w="5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BEE" w:rsidRPr="00654BEE" w:rsidRDefault="00654BEE" w:rsidP="00654BEE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54B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Задача формирования личности с заданными свойствами</w:t>
            </w:r>
          </w:p>
        </w:tc>
        <w:tc>
          <w:tcPr>
            <w:tcW w:w="46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BEE" w:rsidRPr="00654BEE" w:rsidRDefault="00654BEE" w:rsidP="00654BEE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54B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Обеспечение личностного роста, развивая способности к стратегической деятельности, креативность, критичность, </w:t>
            </w:r>
            <w:proofErr w:type="spellStart"/>
            <w:r w:rsidRPr="00654B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смыслотворчество</w:t>
            </w:r>
            <w:proofErr w:type="spellEnd"/>
            <w:r w:rsidRPr="00654B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систему потребностей и мотивов, способности к самоопределению, саморазвитию, позитивную </w:t>
            </w:r>
            <w:proofErr w:type="gramStart"/>
            <w:r w:rsidRPr="00654B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Я-концепцию</w:t>
            </w:r>
            <w:proofErr w:type="gramEnd"/>
          </w:p>
        </w:tc>
      </w:tr>
    </w:tbl>
    <w:p w:rsidR="00654BEE" w:rsidRPr="00654BEE" w:rsidRDefault="00654BEE" w:rsidP="00654BE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Педагогические технологии на основе личностно-ориентированного подхода</w:t>
      </w:r>
    </w:p>
    <w:p w:rsidR="00654BEE" w:rsidRPr="00654BEE" w:rsidRDefault="00654BEE" w:rsidP="00654BEE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Личностно-ориентированное обучение (</w:t>
      </w:r>
      <w:proofErr w:type="spellStart"/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Якиманская</w:t>
      </w:r>
      <w:proofErr w:type="spellEnd"/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И.С.)</w:t>
      </w:r>
    </w:p>
    <w:p w:rsidR="00654BEE" w:rsidRPr="00654BEE" w:rsidRDefault="00654BEE" w:rsidP="00654BEE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Технология </w:t>
      </w:r>
      <w:proofErr w:type="spellStart"/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саморазвивающего</w:t>
      </w:r>
      <w:proofErr w:type="spellEnd"/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обучения (</w:t>
      </w:r>
      <w:proofErr w:type="spellStart"/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Селевко</w:t>
      </w:r>
      <w:proofErr w:type="spellEnd"/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Г.К.)</w:t>
      </w:r>
    </w:p>
    <w:p w:rsidR="00654BEE" w:rsidRPr="00654BEE" w:rsidRDefault="00654BEE" w:rsidP="00654BEE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Педагогические технологии адаптивной школы</w:t>
      </w:r>
    </w:p>
    <w:p w:rsidR="00654BEE" w:rsidRPr="00654BEE" w:rsidRDefault="00654BEE" w:rsidP="00654BEE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Гуманно-личностная технология </w:t>
      </w:r>
      <w:proofErr w:type="spellStart"/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Амонашвили</w:t>
      </w:r>
      <w:proofErr w:type="spellEnd"/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Ш.А.</w:t>
      </w:r>
    </w:p>
    <w:p w:rsidR="00654BEE" w:rsidRPr="00654BEE" w:rsidRDefault="00654BEE" w:rsidP="00654BEE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Игровые технологии</w:t>
      </w:r>
    </w:p>
    <w:p w:rsidR="00654BEE" w:rsidRPr="00654BEE" w:rsidRDefault="00654BEE" w:rsidP="00654BEE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Технологии уровневой дифференциации</w:t>
      </w:r>
    </w:p>
    <w:p w:rsidR="00654BEE" w:rsidRPr="00654BEE" w:rsidRDefault="00654BEE" w:rsidP="00654BEE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Технология индивидуального обучения (индивидуальный подход, индивидуализация обучения, метод проектов)</w:t>
      </w:r>
    </w:p>
    <w:p w:rsidR="00654BEE" w:rsidRPr="00654BEE" w:rsidRDefault="00654BEE" w:rsidP="00654BEE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Технология «Педагогические мастерские»</w:t>
      </w:r>
    </w:p>
    <w:p w:rsidR="00654BEE" w:rsidRPr="00654BEE" w:rsidRDefault="00654BEE" w:rsidP="00654BEE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 проектов</w:t>
      </w:r>
    </w:p>
    <w:p w:rsidR="00654BEE" w:rsidRPr="00654BEE" w:rsidRDefault="00654BEE" w:rsidP="00654BEE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ТРКМ</w:t>
      </w:r>
    </w:p>
    <w:p w:rsidR="00654BEE" w:rsidRPr="00654BEE" w:rsidRDefault="00654BEE" w:rsidP="00654BE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Личностно ориентированный урок в отличие от традиционного в первую очередь изменяет тип взаимодействия «учитель-ученик». От командного стиля педагог переходит к сотрудничеству, ориентируясь на анализ не столько результатов, сколько процессуальной деятельности ученика.</w:t>
      </w:r>
    </w:p>
    <w:p w:rsidR="00654BEE" w:rsidRPr="00654BEE" w:rsidRDefault="00654BEE" w:rsidP="00654BE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Изменяются позиции ученика – от прилежного исполнения к активному творчеству, иным становится его мышление: рефлексивным, то есть нацеленным на результат. Меняется и характер складывающихся на уроке отношений. Главное же в том, что учитель должен не только давать знания, но и создавать оптимальные условия для развития личности учащихся.</w:t>
      </w:r>
    </w:p>
    <w:p w:rsidR="00654BEE" w:rsidRPr="00654BEE" w:rsidRDefault="00654BEE" w:rsidP="00654BE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Отличие  традиционного урока </w:t>
      </w:r>
      <w:proofErr w:type="gramStart"/>
      <w:r w:rsidRPr="0065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</w:t>
      </w:r>
      <w:proofErr w:type="gramEnd"/>
      <w:r w:rsidRPr="0065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личностно-ориентированного</w:t>
      </w:r>
    </w:p>
    <w:tbl>
      <w:tblPr>
        <w:tblW w:w="999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5"/>
        <w:gridCol w:w="4823"/>
      </w:tblGrid>
      <w:tr w:rsidR="00654BEE" w:rsidRPr="00654BEE" w:rsidTr="009013F1">
        <w:tc>
          <w:tcPr>
            <w:tcW w:w="51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BEE" w:rsidRPr="00654BEE" w:rsidRDefault="00654BEE" w:rsidP="00654BEE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54BEE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Традиционный урок</w:t>
            </w:r>
            <w:r w:rsidRPr="00654B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BEE" w:rsidRPr="00654BEE" w:rsidRDefault="00654BEE" w:rsidP="00654BEE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54BEE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Личностно-ориентированный урок</w:t>
            </w:r>
            <w:r w:rsidRPr="00654B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54BEE" w:rsidRPr="00654BEE" w:rsidTr="009013F1">
        <w:tc>
          <w:tcPr>
            <w:tcW w:w="51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BEE" w:rsidRPr="00654BEE" w:rsidRDefault="00654BEE" w:rsidP="00654BEE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54B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 Обучает всех детей установленной сумме знаний, умений и навыков</w:t>
            </w:r>
          </w:p>
        </w:tc>
        <w:tc>
          <w:tcPr>
            <w:tcW w:w="48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BEE" w:rsidRPr="00654BEE" w:rsidRDefault="00654BEE" w:rsidP="00654BEE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54B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 Способствует эффективному накоплению каждым ребенком своего собственного личностного опыта</w:t>
            </w:r>
            <w:bookmarkStart w:id="0" w:name="_GoBack"/>
            <w:bookmarkEnd w:id="0"/>
          </w:p>
        </w:tc>
      </w:tr>
      <w:tr w:rsidR="00654BEE" w:rsidRPr="00654BEE" w:rsidTr="009013F1">
        <w:tc>
          <w:tcPr>
            <w:tcW w:w="51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BEE" w:rsidRPr="00654BEE" w:rsidRDefault="00654BEE" w:rsidP="00654BEE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54B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Определяет учебные задания, форму работы детей и демонстрирует им образец правильного выполнения заданий</w:t>
            </w:r>
          </w:p>
        </w:tc>
        <w:tc>
          <w:tcPr>
            <w:tcW w:w="48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BEE" w:rsidRPr="00654BEE" w:rsidRDefault="00654BEE" w:rsidP="00654BEE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54B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Предлагает детям на выбор различные учебные задания и формы работы, поощряет ребят к самостоятельному поиску путей решения этих заданий</w:t>
            </w:r>
          </w:p>
        </w:tc>
      </w:tr>
      <w:tr w:rsidR="00654BEE" w:rsidRPr="00654BEE" w:rsidTr="009013F1">
        <w:tc>
          <w:tcPr>
            <w:tcW w:w="51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BEE" w:rsidRPr="00654BEE" w:rsidRDefault="00654BEE" w:rsidP="00654BEE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54B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Старается заинтересовать детей в том учебном материале, который предлагает сам</w:t>
            </w:r>
          </w:p>
        </w:tc>
        <w:tc>
          <w:tcPr>
            <w:tcW w:w="48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BEE" w:rsidRPr="00654BEE" w:rsidRDefault="00654BEE" w:rsidP="00654BEE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54B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Стремится выявить реальные интересы детей и согласовать с ними подбор и организацию учебного материала</w:t>
            </w:r>
          </w:p>
        </w:tc>
      </w:tr>
      <w:tr w:rsidR="00654BEE" w:rsidRPr="00654BEE" w:rsidTr="009013F1">
        <w:tc>
          <w:tcPr>
            <w:tcW w:w="51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BEE" w:rsidRPr="00654BEE" w:rsidRDefault="00654BEE" w:rsidP="00654BEE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54B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 Проводит индивидуальные занятия с отстающими или наиболее подготовленными детьми</w:t>
            </w:r>
          </w:p>
        </w:tc>
        <w:tc>
          <w:tcPr>
            <w:tcW w:w="48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BEE" w:rsidRPr="00654BEE" w:rsidRDefault="00654BEE" w:rsidP="00654BEE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54B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 Ведет индивидуальную работу с каждым ребенком</w:t>
            </w:r>
          </w:p>
        </w:tc>
      </w:tr>
      <w:tr w:rsidR="00654BEE" w:rsidRPr="00654BEE" w:rsidTr="009013F1">
        <w:tc>
          <w:tcPr>
            <w:tcW w:w="51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BEE" w:rsidRPr="00654BEE" w:rsidRDefault="00654BEE" w:rsidP="00654BEE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54B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 Планирует и направляет детскую деятельность</w:t>
            </w:r>
          </w:p>
        </w:tc>
        <w:tc>
          <w:tcPr>
            <w:tcW w:w="48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BEE" w:rsidRPr="00654BEE" w:rsidRDefault="00654BEE" w:rsidP="00654BEE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54B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 Помогает детям самостоятельно спланировать свою деятельность</w:t>
            </w:r>
          </w:p>
        </w:tc>
      </w:tr>
      <w:tr w:rsidR="00654BEE" w:rsidRPr="00654BEE" w:rsidTr="009013F1">
        <w:tc>
          <w:tcPr>
            <w:tcW w:w="51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BEE" w:rsidRPr="00654BEE" w:rsidRDefault="00654BEE" w:rsidP="00654BEE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54B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6. Оценивает результаты работы детей, подмечая и исправляя допущенные </w:t>
            </w:r>
            <w:r w:rsidRPr="00654B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ошибки</w:t>
            </w:r>
          </w:p>
        </w:tc>
        <w:tc>
          <w:tcPr>
            <w:tcW w:w="48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BEE" w:rsidRPr="00654BEE" w:rsidRDefault="00654BEE" w:rsidP="00654BEE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54B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6. Поощряет детей самостоятельно оценивать результаты их работы и </w:t>
            </w:r>
            <w:r w:rsidRPr="00654B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исправлять допущенные ошибки</w:t>
            </w:r>
          </w:p>
        </w:tc>
      </w:tr>
      <w:tr w:rsidR="00654BEE" w:rsidRPr="00654BEE" w:rsidTr="009013F1">
        <w:tc>
          <w:tcPr>
            <w:tcW w:w="51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BEE" w:rsidRPr="00654BEE" w:rsidRDefault="00654BEE" w:rsidP="00654BEE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54B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7. Определяет правила поведения в классе и следит за их соблюдением детьми</w:t>
            </w:r>
          </w:p>
        </w:tc>
        <w:tc>
          <w:tcPr>
            <w:tcW w:w="48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BEE" w:rsidRPr="00654BEE" w:rsidRDefault="00654BEE" w:rsidP="00654BEE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54B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7. Учит детей самостоятельно вырабатывать правила поведения и контролировать их соблюдение</w:t>
            </w:r>
          </w:p>
        </w:tc>
      </w:tr>
      <w:tr w:rsidR="00654BEE" w:rsidRPr="00654BEE" w:rsidTr="009013F1">
        <w:tc>
          <w:tcPr>
            <w:tcW w:w="51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BEE" w:rsidRPr="00654BEE" w:rsidRDefault="00654BEE" w:rsidP="00654BEE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54B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8. Разрешает возникающие конфликты между детьми: поощряет правых и наказывает виноватых</w:t>
            </w:r>
          </w:p>
        </w:tc>
        <w:tc>
          <w:tcPr>
            <w:tcW w:w="48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BEE" w:rsidRPr="00654BEE" w:rsidRDefault="00654BEE" w:rsidP="00654BEE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54B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8. Побуждает детей обсуждать возникающие между ними конфликтные ситуации и самостоятельно искать пути их разрешения</w:t>
            </w:r>
          </w:p>
        </w:tc>
      </w:tr>
    </w:tbl>
    <w:p w:rsidR="00654BEE" w:rsidRPr="00654BEE" w:rsidRDefault="00654BEE" w:rsidP="00654BE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Памятка</w:t>
      </w: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5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Деятельность учителя на уроке с личностно-ориентированной направленностью</w:t>
      </w:r>
    </w:p>
    <w:p w:rsidR="00654BEE" w:rsidRPr="00654BEE" w:rsidRDefault="00654BEE" w:rsidP="00654BEE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положительного эмоционального настроя на работу всех учеников в ходе урока.</w:t>
      </w:r>
    </w:p>
    <w:p w:rsidR="00654BEE" w:rsidRPr="00654BEE" w:rsidRDefault="00654BEE" w:rsidP="00654BEE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Сообщение в начале урока не только темы, но и организации учебной деятельности в ходе урока.</w:t>
      </w:r>
    </w:p>
    <w:p w:rsidR="00654BEE" w:rsidRPr="00654BEE" w:rsidRDefault="00654BEE" w:rsidP="00654BEE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Применение знаний, позволяющих ученику самому выбирать тип, вид и форму материала (словесную, графическую, условно-символическую).</w:t>
      </w:r>
    </w:p>
    <w:p w:rsidR="00654BEE" w:rsidRPr="00654BEE" w:rsidRDefault="00654BEE" w:rsidP="00654BEE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проблемных творческих заданий.</w:t>
      </w:r>
    </w:p>
    <w:p w:rsidR="00654BEE" w:rsidRPr="00654BEE" w:rsidRDefault="00654BEE" w:rsidP="00654BEE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Стимулирование учеников к выбору и самостоятельному использованию различных способов выполнения заданий.</w:t>
      </w:r>
    </w:p>
    <w:p w:rsidR="00654BEE" w:rsidRPr="00654BEE" w:rsidRDefault="00654BEE" w:rsidP="00654BEE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Оценка (поощрение) при опросе на уроке не только правильного ответа ученика, но и анализ того, как ученик рассуждал, какой способ использовал, почему ошибся и в чём.</w:t>
      </w:r>
    </w:p>
    <w:p w:rsidR="00654BEE" w:rsidRPr="00654BEE" w:rsidRDefault="00654BEE" w:rsidP="00654BEE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Обсуждение с детьми в конце урока не только того, что «мы узнали» (чем овладели), но и того, что понравилось (не понравилось) и почему, что бы хотелось выполнить еще раз, а что сделать по-другому.</w:t>
      </w:r>
    </w:p>
    <w:p w:rsidR="00654BEE" w:rsidRPr="00654BEE" w:rsidRDefault="00654BEE" w:rsidP="00654BEE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Отметка, выставляемая ученику в конце урока, должна аргументироваться по ряду параметров: правильности, самостоятельности, оригинальности.</w:t>
      </w:r>
    </w:p>
    <w:p w:rsidR="00654BEE" w:rsidRPr="00654BEE" w:rsidRDefault="00654BEE" w:rsidP="00654BEE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задании на дом называется не только тема и объем задания, но и подробно разъясняется, как следует рационально организовать свою учебную работу при выполнении домашнего задания.</w:t>
      </w:r>
    </w:p>
    <w:p w:rsidR="004A7A8C" w:rsidRPr="00654BEE" w:rsidRDefault="004A7A8C" w:rsidP="00654B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A7A8C" w:rsidRPr="00654BEE" w:rsidSect="009013F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3666"/>
    <w:multiLevelType w:val="multilevel"/>
    <w:tmpl w:val="50983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1A5CA3"/>
    <w:multiLevelType w:val="multilevel"/>
    <w:tmpl w:val="62A0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FF40A2"/>
    <w:multiLevelType w:val="multilevel"/>
    <w:tmpl w:val="808A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817655"/>
    <w:multiLevelType w:val="multilevel"/>
    <w:tmpl w:val="CF74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022073"/>
    <w:multiLevelType w:val="multilevel"/>
    <w:tmpl w:val="4558A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923A74"/>
    <w:multiLevelType w:val="multilevel"/>
    <w:tmpl w:val="47922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5A"/>
    <w:rsid w:val="000B235A"/>
    <w:rsid w:val="004A7A8C"/>
    <w:rsid w:val="00654BEE"/>
    <w:rsid w:val="0090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6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psychologos.ru/articles/view/glavnoe_deystvuyuschee_lico_obrazovatelnogo_processa&amp;sa=D&amp;usg=AFQjCNF7bKMjrZ-CWGZkhO7Tdl5NBDS_t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www.psychologos.ru/articles/view/chto_takoe_otvetstvennost_i_otvetstvennyy_podhod&amp;sa=D&amp;usg=AFQjCNEdkZ1Xq2I-GrcaszWLOYAlH-li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psychologos.ru/articles/view/smysl_zhizni&amp;sa=D&amp;usg=AFQjCNEZ-5cBRqGoD8wh2FuEFB_gcdslCQ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psychologos.ru/articles/view/mariya_montessori&amp;sa=D&amp;usg=AFQjCNHxkDm5ZL0IiI1gKIfs5RGQImRJ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1688</Words>
  <Characters>9628</Characters>
  <Application>Microsoft Office Word</Application>
  <DocSecurity>0</DocSecurity>
  <Lines>80</Lines>
  <Paragraphs>22</Paragraphs>
  <ScaleCrop>false</ScaleCrop>
  <Company/>
  <LinksUpToDate>false</LinksUpToDate>
  <CharactersWithSpaces>11294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2025-05-27T09:54:00Z</dcterms:created>
  <dcterms:modified xsi:type="dcterms:W3CDTF">2025-05-27T10:00:00Z</dcterms:modified>
</cp:coreProperties>
</file>