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AD71802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="-933" w:rightChars="-424"/>
        <w:jc w:val="right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ЗАЦВЯРДЖАЮ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ab/>
      </w:r>
    </w:p>
    <w:p w14:paraId="003EAB79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="-1153" w:rightChars="-524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дырэктар дзяржаўнай</w:t>
      </w:r>
    </w:p>
    <w:p w14:paraId="562ACCB1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установы адукацыі</w:t>
      </w:r>
    </w:p>
    <w:p w14:paraId="552F1FA2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right="-1373" w:rightChars="-624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“Жухавіцкая сярэдняя школа”</w:t>
      </w:r>
    </w:p>
    <w:p w14:paraId="131060F0">
      <w:pPr>
        <w:spacing w:after="0" w:line="240" w:lineRule="auto"/>
        <w:ind w:right="-1153" w:rightChars="-524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                                            ___________Л.М.Камера</w:t>
      </w:r>
    </w:p>
    <w:p w14:paraId="251921F1">
      <w:pPr>
        <w:spacing w:after="0" w:line="240" w:lineRule="auto"/>
        <w:jc w:val="center"/>
        <w:rPr>
          <w:rFonts w:hint="default" w:ascii="Times New Roman" w:hAnsi="Times New Roman"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color w:val="222A35" w:themeColor="text2" w:themeShade="80"/>
          <w:sz w:val="28"/>
          <w:szCs w:val="28"/>
        </w:rPr>
        <w:t xml:space="preserve">            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 xml:space="preserve">                                        </w:t>
      </w:r>
      <w:r>
        <w:rPr>
          <w:rFonts w:hint="default" w:ascii="Times New Roman" w:hAnsi="Times New Roman"/>
          <w:color w:val="222A35" w:themeColor="text2" w:themeShade="80"/>
          <w:sz w:val="28"/>
          <w:szCs w:val="28"/>
          <w:lang w:val="ru-RU"/>
        </w:rPr>
        <w:t>20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>.</w:t>
      </w:r>
      <w:r>
        <w:rPr>
          <w:rFonts w:hint="default" w:ascii="Times New Roman" w:hAnsi="Times New Roman"/>
          <w:color w:val="222A35" w:themeColor="text2" w:themeShade="80"/>
          <w:sz w:val="28"/>
          <w:szCs w:val="28"/>
          <w:lang w:val="be-BY"/>
        </w:rPr>
        <w:t>0</w:t>
      </w:r>
      <w:r>
        <w:rPr>
          <w:rFonts w:hint="default" w:ascii="Times New Roman" w:hAnsi="Times New Roman"/>
          <w:color w:val="222A35" w:themeColor="text2" w:themeShade="80"/>
          <w:sz w:val="28"/>
          <w:szCs w:val="28"/>
          <w:lang w:val="ru-RU"/>
        </w:rPr>
        <w:t>2</w:t>
      </w:r>
      <w:r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  <w:t>.202</w:t>
      </w:r>
      <w:r>
        <w:rPr>
          <w:rFonts w:hint="default" w:ascii="Times New Roman" w:hAnsi="Times New Roman"/>
          <w:color w:val="222A35" w:themeColor="text2" w:themeShade="80"/>
          <w:sz w:val="28"/>
          <w:szCs w:val="28"/>
          <w:lang w:val="be-BY"/>
        </w:rPr>
        <w:t>5</w:t>
      </w:r>
    </w:p>
    <w:p w14:paraId="152240AB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14:paraId="57AB3233">
      <w:pPr>
        <w:spacing w:after="0" w:line="240" w:lineRule="auto"/>
        <w:rPr>
          <w:rFonts w:ascii="Times New Roman" w:hAnsi="Times New Roman"/>
          <w:color w:val="222A35" w:themeColor="text2" w:themeShade="80"/>
          <w:sz w:val="28"/>
          <w:szCs w:val="28"/>
          <w:lang w:val="be-BY"/>
        </w:rPr>
      </w:pPr>
    </w:p>
    <w:p w14:paraId="19974642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 xml:space="preserve">План работы </w:t>
      </w:r>
    </w:p>
    <w:p w14:paraId="24875196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ДУА “Жухавіцкая сярэдняя школа”</w:t>
      </w:r>
    </w:p>
    <w:p w14:paraId="224255D8">
      <w:pPr>
        <w:spacing w:after="0" w:line="240" w:lineRule="auto"/>
        <w:jc w:val="center"/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</w:pPr>
      <w:r>
        <w:rPr>
          <w:rFonts w:hint="default" w:ascii="Times New Roman" w:hAnsi="Times New Roman"/>
          <w:b/>
          <w:color w:val="222A35" w:themeColor="text2" w:themeShade="80"/>
          <w:sz w:val="28"/>
          <w:szCs w:val="28"/>
          <w:lang w:val="ru-RU"/>
        </w:rPr>
        <w:t>22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.</w:t>
      </w:r>
      <w:r>
        <w:rPr>
          <w:rFonts w:hint="default" w:ascii="Times New Roman" w:hAnsi="Times New Roman"/>
          <w:b/>
          <w:color w:val="222A35" w:themeColor="text2" w:themeShade="80"/>
          <w:sz w:val="28"/>
          <w:szCs w:val="28"/>
          <w:lang w:val="be-BY"/>
        </w:rPr>
        <w:t>0</w:t>
      </w:r>
      <w:r>
        <w:rPr>
          <w:rFonts w:hint="default" w:ascii="Times New Roman" w:hAnsi="Times New Roman"/>
          <w:b/>
          <w:color w:val="222A35" w:themeColor="text2" w:themeShade="80"/>
          <w:sz w:val="28"/>
          <w:szCs w:val="28"/>
          <w:lang w:val="ru-RU"/>
        </w:rPr>
        <w:t>2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>.202</w:t>
      </w:r>
      <w:r>
        <w:rPr>
          <w:rFonts w:hint="default" w:ascii="Times New Roman" w:hAnsi="Times New Roman"/>
          <w:b/>
          <w:color w:val="222A35" w:themeColor="text2" w:themeShade="80"/>
          <w:sz w:val="28"/>
          <w:szCs w:val="28"/>
          <w:lang w:val="be-BY"/>
        </w:rPr>
        <w:t>5</w:t>
      </w:r>
      <w:r>
        <w:rPr>
          <w:rFonts w:ascii="Times New Roman" w:hAnsi="Times New Roman"/>
          <w:b/>
          <w:color w:val="222A35" w:themeColor="text2" w:themeShade="80"/>
          <w:sz w:val="28"/>
          <w:szCs w:val="28"/>
          <w:lang w:val="be-BY"/>
        </w:rPr>
        <w:t xml:space="preserve"> г.</w:t>
      </w:r>
    </w:p>
    <w:tbl>
      <w:tblPr>
        <w:tblStyle w:val="3"/>
        <w:tblpPr w:leftFromText="180" w:rightFromText="180" w:vertAnchor="text" w:horzAnchor="margin" w:tblpX="-251" w:tblpY="186"/>
        <w:tblW w:w="10170" w:type="dxa"/>
        <w:tblInd w:w="0" w:type="dxa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943"/>
        <w:gridCol w:w="1000"/>
        <w:gridCol w:w="4308"/>
        <w:gridCol w:w="2919"/>
      </w:tblGrid>
      <w:tr w14:paraId="5F1AEEA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78502DB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  <w:t>Час правядзення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2A68F28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  <w:t>Клас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064543E">
            <w:pPr>
              <w:spacing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  <w:t xml:space="preserve">Мерапрыемства 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E8A410">
            <w:pPr>
              <w:spacing w:after="0" w:line="240" w:lineRule="auto"/>
              <w:jc w:val="center"/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/>
                <w:color w:val="222A35" w:themeColor="text2" w:themeShade="80"/>
                <w:sz w:val="26"/>
                <w:szCs w:val="26"/>
                <w:lang w:val="be-BY"/>
              </w:rPr>
              <w:t>Адказны</w:t>
            </w:r>
          </w:p>
        </w:tc>
      </w:tr>
      <w:tr w14:paraId="2B7FA10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22F0763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ru-RU"/>
              </w:rPr>
            </w:pPr>
            <w:r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ru-RU"/>
              </w:rPr>
              <w:t>09.00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AB61EFE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  <w:t>7, 8, 10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689BA87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6"/>
                <w:szCs w:val="26"/>
                <w:lang w:val="ru-RU"/>
              </w:rPr>
              <w:t>Удзел</w:t>
            </w:r>
            <w:r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ru-RU"/>
              </w:rPr>
              <w:t xml:space="preserve"> у раённай спартак</w:t>
            </w:r>
            <w:r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  <w:t xml:space="preserve">іядзе па валейболу “Каласок”                        </w:t>
            </w:r>
            <w:r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ru-RU"/>
              </w:rPr>
              <w:t>аг.</w:t>
            </w:r>
            <w:r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  <w:t xml:space="preserve"> Лукі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6DB038E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ru-RU"/>
              </w:rPr>
              <w:t>К</w:t>
            </w:r>
            <w:r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  <w:t>рывашэя Я.Г.</w:t>
            </w:r>
          </w:p>
        </w:tc>
      </w:tr>
      <w:tr w14:paraId="5FA7A95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A7E48A7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09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 xml:space="preserve">.00 – </w:t>
            </w: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09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4E41B25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1</w:t>
            </w: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 xml:space="preserve"> - 4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 xml:space="preserve"> </w:t>
            </w:r>
          </w:p>
          <w:p w14:paraId="35AE76E0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color w:val="auto"/>
                <w:sz w:val="26"/>
                <w:szCs w:val="26"/>
                <w:lang w:val="ru-RU" w:eastAsia="ru-RU" w:bidi="ar-SA"/>
              </w:rPr>
            </w:pP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110C9B51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Работа аб’яднанняў па інтарэсах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E4A6E38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color w:val="auto"/>
                <w:sz w:val="26"/>
                <w:szCs w:val="26"/>
                <w:lang w:val="be-BY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Кіраўнікі аб’яднанняў</w:t>
            </w:r>
          </w:p>
        </w:tc>
      </w:tr>
      <w:tr w14:paraId="3027E425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0E145AC1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09.00 – 09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6755101F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5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 xml:space="preserve"> – </w:t>
            </w: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 xml:space="preserve">  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7D341F22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 xml:space="preserve">Факультатыўныя заняткі </w:t>
            </w:r>
          </w:p>
          <w:p w14:paraId="7DFFF1F1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auto"/>
                <w:sz w:val="26"/>
                <w:szCs w:val="26"/>
                <w:lang w:val="ru-RU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(адпаведна расклада)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2D4D3870">
            <w:pPr>
              <w:spacing w:after="0" w:line="240" w:lineRule="auto"/>
              <w:jc w:val="center"/>
              <w:rPr>
                <w:rFonts w:ascii="Times New Roman" w:hAnsi="Times New Roman" w:eastAsiaTheme="minorEastAsia" w:cstheme="minorBidi"/>
                <w:color w:val="auto"/>
                <w:sz w:val="26"/>
                <w:szCs w:val="26"/>
                <w:lang w:val="be-BY" w:eastAsia="ru-RU" w:bidi="ar-SA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Настаўнікі-прадметнікі</w:t>
            </w:r>
          </w:p>
        </w:tc>
      </w:tr>
      <w:tr w14:paraId="27B3641D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FFFFFF" w:themeFill="background1"/>
            <w:vAlign w:val="top"/>
          </w:tcPr>
          <w:p w14:paraId="2CFE83D5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color w:val="auto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 xml:space="preserve">.00 – </w:t>
            </w: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FFFFFF" w:themeFill="background1"/>
            <w:vAlign w:val="top"/>
          </w:tcPr>
          <w:p w14:paraId="30CA87A0">
            <w:pPr>
              <w:spacing w:after="0" w:line="240" w:lineRule="auto"/>
              <w:jc w:val="center"/>
              <w:rPr>
                <w:rFonts w:hint="default" w:ascii="Times New Roman" w:hAnsi="Times New Roman" w:eastAsiaTheme="minorEastAsia" w:cstheme="minorBidi"/>
                <w:color w:val="auto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 w:cstheme="minorBidi"/>
                <w:color w:val="auto"/>
                <w:sz w:val="26"/>
                <w:szCs w:val="26"/>
                <w:lang w:val="be-BY" w:eastAsia="ru-RU" w:bidi="ar-SA"/>
              </w:rPr>
              <w:t>1 - 4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80FC3E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 w:cs="Times New Roman"/>
                <w:color w:val="auto"/>
                <w:sz w:val="26"/>
                <w:szCs w:val="26"/>
                <w:lang w:val="be-BY"/>
              </w:rPr>
              <w:t>Конкурсна-забаўляльная праграма “Багатырская сіла”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3A88C33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  <w:t>Настаўнікі, якія выконваюць функцыі класнага кіраўніка</w:t>
            </w:r>
          </w:p>
        </w:tc>
      </w:tr>
      <w:tr w14:paraId="3F5C1DEF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7E2C2693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 xml:space="preserve">.00 – </w:t>
            </w: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.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3525666E">
            <w:pPr>
              <w:spacing w:after="0" w:line="240" w:lineRule="auto"/>
              <w:jc w:val="center"/>
              <w:rPr>
                <w:rFonts w:hint="default" w:ascii="Times New Roman" w:hAnsi="Times New Roman" w:cstheme="minorBidi"/>
                <w:color w:val="auto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 w:cstheme="minorBidi"/>
                <w:color w:val="auto"/>
                <w:sz w:val="26"/>
                <w:szCs w:val="26"/>
                <w:lang w:val="be-BY" w:eastAsia="ru-RU" w:bidi="ar-SA"/>
              </w:rPr>
              <w:t>1 - 4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B9BD95C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Кніжная паліца да 90-годдзя з дня нараджэння Рыгора Барадуліна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28C9BAE1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  <w:t>Бунчук Л.М.</w:t>
            </w:r>
          </w:p>
          <w:p w14:paraId="1513D442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  <w:t>(бібліятэкар)</w:t>
            </w:r>
          </w:p>
        </w:tc>
      </w:tr>
      <w:tr w14:paraId="43323A13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47B0F53D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 xml:space="preserve">.00 – </w:t>
            </w: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  <w:vAlign w:val="top"/>
          </w:tcPr>
          <w:p w14:paraId="655B45D9">
            <w:pPr>
              <w:spacing w:after="0" w:line="240" w:lineRule="auto"/>
              <w:jc w:val="center"/>
              <w:rPr>
                <w:rFonts w:hint="default" w:ascii="Times New Roman" w:hAnsi="Times New Roman" w:cstheme="minorBidi"/>
                <w:color w:val="auto"/>
                <w:sz w:val="26"/>
                <w:szCs w:val="26"/>
                <w:lang w:val="be-BY" w:eastAsia="ru-RU" w:bidi="ar-SA"/>
              </w:rPr>
            </w:pPr>
            <w:r>
              <w:rPr>
                <w:rFonts w:hint="default" w:ascii="Times New Roman" w:hAnsi="Times New Roman" w:cstheme="minorBidi"/>
                <w:color w:val="auto"/>
                <w:sz w:val="26"/>
                <w:szCs w:val="26"/>
                <w:lang w:val="be-BY" w:eastAsia="ru-RU" w:bidi="ar-SA"/>
              </w:rPr>
              <w:t>5 - 7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6AF92B46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 w:cs="Times New Roman"/>
                <w:b w:val="0"/>
                <w:bCs/>
                <w:color w:val="auto"/>
                <w:sz w:val="26"/>
                <w:szCs w:val="26"/>
                <w:lang w:val="be-BY"/>
              </w:rPr>
              <w:t>Спартыўна</w:t>
            </w:r>
            <w:r>
              <w:rPr>
                <w:rFonts w:hint="default" w:ascii="Times New Roman" w:hAnsi="Times New Roman" w:cs="Times New Roman"/>
                <w:b w:val="0"/>
                <w:bCs/>
                <w:color w:val="auto"/>
                <w:sz w:val="26"/>
                <w:szCs w:val="26"/>
                <w:lang w:val="be-BY"/>
              </w:rPr>
              <w:t>-гульнявая праграма “У здаровым целе здаровы дух”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  <w:vAlign w:val="top"/>
          </w:tcPr>
          <w:p w14:paraId="0D6C0B60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  <w:t>Дзембоўская А.А.</w:t>
            </w:r>
          </w:p>
        </w:tc>
      </w:tr>
      <w:tr w14:paraId="6CC6187B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5C8375EE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 xml:space="preserve">.00 – </w:t>
            </w: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699A2A15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auto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auto"/>
                <w:sz w:val="28"/>
                <w:szCs w:val="28"/>
                <w:lang w:val="be-BY"/>
              </w:rPr>
              <w:t>7, 8, 10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1B86E85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  <w:t>Бацькоўскі ўніверсітэт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1531AF8E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  <w:t>Настаўнікі, якія выконваюць функцыі класнага кіраўніка</w:t>
            </w:r>
          </w:p>
        </w:tc>
      </w:tr>
      <w:tr w14:paraId="593E7E7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7C49AE5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 xml:space="preserve">.00 – </w:t>
            </w: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1F5C48FD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auto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auto"/>
                <w:sz w:val="28"/>
                <w:szCs w:val="28"/>
                <w:lang w:val="be-BY"/>
              </w:rPr>
              <w:t>8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41D118C8">
            <w:pPr>
              <w:spacing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  <w:t>Занятак “Твой выбар” (прафілактыка правапарушэнняў)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4E9E4CC5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  <w:t>Хваль А.П.</w:t>
            </w:r>
          </w:p>
          <w:p w14:paraId="35433DFF">
            <w:pPr>
              <w:spacing w:after="0" w:line="240" w:lineRule="auto"/>
              <w:jc w:val="center"/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auto"/>
                <w:sz w:val="26"/>
                <w:szCs w:val="26"/>
                <w:lang w:val="be-BY"/>
              </w:rPr>
              <w:t>(педагог-псіхолаг)</w:t>
            </w:r>
          </w:p>
        </w:tc>
      </w:tr>
      <w:tr w14:paraId="4828D166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BB2FFE7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 xml:space="preserve">.00 – </w:t>
            </w: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7CE3F8F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lang w:val="be-BY"/>
              </w:rPr>
              <w:t xml:space="preserve"> </w:t>
            </w:r>
            <w:r>
              <w:rPr>
                <w:rFonts w:hint="default" w:ascii="Times New Roman" w:hAnsi="Times New Roman"/>
                <w:b w:val="0"/>
                <w:bCs/>
                <w:color w:val="auto"/>
                <w:sz w:val="28"/>
                <w:szCs w:val="28"/>
                <w:lang w:val="be-BY"/>
              </w:rPr>
              <w:t>9</w:t>
            </w:r>
            <w:r>
              <w:rPr>
                <w:rFonts w:ascii="Times New Roman" w:hAnsi="Times New Roman"/>
                <w:b w:val="0"/>
                <w:bCs/>
                <w:color w:val="auto"/>
                <w:sz w:val="28"/>
                <w:szCs w:val="28"/>
                <w:lang w:val="be-BY"/>
              </w:rPr>
              <w:t xml:space="preserve"> 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0F759264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Літаратурны салон “Сакрэты сямейнага шчасця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63ED12C8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Анісенка</w:t>
            </w: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 xml:space="preserve"> С.Л.</w:t>
            </w:r>
          </w:p>
        </w:tc>
      </w:tr>
      <w:tr w14:paraId="4D7F0A82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6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B28036B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 xml:space="preserve">.00 – </w:t>
            </w: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10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</w:tcPr>
          <w:p w14:paraId="2EAA0B96">
            <w:pPr>
              <w:spacing w:after="0" w:line="240" w:lineRule="auto"/>
              <w:ind w:right="-95" w:rightChars="-43"/>
              <w:jc w:val="center"/>
              <w:rPr>
                <w:rFonts w:hint="default" w:ascii="Times New Roman" w:hAnsi="Times New Roman"/>
                <w:b w:val="0"/>
                <w:bCs/>
                <w:color w:val="auto"/>
                <w:sz w:val="28"/>
                <w:szCs w:val="28"/>
                <w:lang w:val="be-BY"/>
              </w:rPr>
            </w:pPr>
            <w:r>
              <w:rPr>
                <w:rFonts w:hint="default" w:ascii="Times New Roman" w:hAnsi="Times New Roman"/>
                <w:b w:val="0"/>
                <w:bCs/>
                <w:color w:val="auto"/>
                <w:sz w:val="28"/>
                <w:szCs w:val="28"/>
                <w:lang w:val="be-BY"/>
              </w:rPr>
              <w:t>10 - 11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</w:tcPr>
          <w:p w14:paraId="70212804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Абмеркаванне актуальных пытанняў “10 фактаў пра наркотыкі, аб якіх вашы сябры не могуць ведаць”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91014D1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Усцюжаніна С.А.</w:t>
            </w:r>
          </w:p>
          <w:p w14:paraId="52949346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(педагог сацыяльны)</w:t>
            </w:r>
          </w:p>
        </w:tc>
      </w:tr>
      <w:tr w14:paraId="6A7DB3D8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015330F8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.00 – 1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1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12B4C46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3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 xml:space="preserve"> – 1</w:t>
            </w: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0</w:t>
            </w: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 xml:space="preserve"> 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42D71EE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Грамадска карысная праца</w:t>
            </w:r>
          </w:p>
          <w:p w14:paraId="68B676B3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</w:pP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38873D64">
            <w:pPr>
              <w:spacing w:after="0" w:line="240" w:lineRule="auto"/>
              <w:jc w:val="center"/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Настаўнікі, якія вык. функцыі кл. кіраўніка</w:t>
            </w:r>
          </w:p>
        </w:tc>
      </w:tr>
      <w:tr w14:paraId="3F6C5C5C">
        <w:tblPrEx>
          <w:tblBorders>
            <w:top w:val="single" w:color="000000" w:sz="4" w:space="0"/>
            <w:left w:val="single" w:color="000000" w:sz="4" w:space="0"/>
            <w:bottom w:val="single" w:color="000000" w:sz="4" w:space="0"/>
            <w:right w:val="single" w:color="000000" w:sz="4" w:space="0"/>
            <w:insideH w:val="single" w:color="000000" w:sz="4" w:space="0"/>
            <w:insideV w:val="single" w:color="000000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5" w:hRule="atLeast"/>
        </w:trPr>
        <w:tc>
          <w:tcPr>
            <w:tcW w:w="1943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</w:tcPr>
          <w:p w14:paraId="34A2F617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</w:rPr>
              <w:t>1</w:t>
            </w: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.00 – 1</w:t>
            </w: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2</w:t>
            </w:r>
            <w:r>
              <w:rPr>
                <w:rFonts w:ascii="Times New Roman" w:hAnsi="Times New Roman"/>
                <w:color w:val="auto"/>
                <w:sz w:val="26"/>
                <w:szCs w:val="26"/>
              </w:rPr>
              <w:t>.45</w:t>
            </w:r>
          </w:p>
        </w:tc>
        <w:tc>
          <w:tcPr>
            <w:tcW w:w="1000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auto" w:sz="4" w:space="0"/>
            </w:tcBorders>
            <w:shd w:val="clear" w:color="auto" w:fill="auto"/>
          </w:tcPr>
          <w:p w14:paraId="0446E067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9 - 11</w:t>
            </w:r>
          </w:p>
        </w:tc>
        <w:tc>
          <w:tcPr>
            <w:tcW w:w="4308" w:type="dxa"/>
            <w:tcBorders>
              <w:top w:val="single" w:color="000000" w:sz="4" w:space="0"/>
              <w:left w:val="single" w:color="auto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5CBD6898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Акцыя “Паклон ад нашчадкаў”</w:t>
            </w:r>
          </w:p>
        </w:tc>
        <w:tc>
          <w:tcPr>
            <w:tcW w:w="2919" w:type="dxa"/>
            <w:tcBorders>
              <w:top w:val="single" w:color="000000" w:sz="4" w:space="0"/>
              <w:left w:val="single" w:color="000000" w:sz="4" w:space="0"/>
              <w:bottom w:val="single" w:color="000000" w:sz="4" w:space="0"/>
              <w:right w:val="single" w:color="000000" w:sz="4" w:space="0"/>
            </w:tcBorders>
            <w:shd w:val="clear" w:color="auto" w:fill="auto"/>
          </w:tcPr>
          <w:p w14:paraId="46639C84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ascii="Times New Roman" w:hAnsi="Times New Roman"/>
                <w:color w:val="auto"/>
                <w:sz w:val="26"/>
                <w:szCs w:val="26"/>
                <w:lang w:val="be-BY"/>
              </w:rPr>
              <w:t>Чарнушэвіч</w:t>
            </w: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 xml:space="preserve"> А.У.</w:t>
            </w:r>
          </w:p>
          <w:p w14:paraId="3AD5B5A0">
            <w:pPr>
              <w:spacing w:after="0" w:line="240" w:lineRule="auto"/>
              <w:jc w:val="center"/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</w:pPr>
            <w:r>
              <w:rPr>
                <w:rFonts w:hint="default" w:ascii="Times New Roman" w:hAnsi="Times New Roman"/>
                <w:color w:val="auto"/>
                <w:sz w:val="26"/>
                <w:szCs w:val="26"/>
                <w:lang w:val="be-BY"/>
              </w:rPr>
              <w:t>(педагог-арганізатар)</w:t>
            </w:r>
          </w:p>
        </w:tc>
      </w:tr>
    </w:tbl>
    <w:p w14:paraId="533B5D2B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ind w:left="-142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  <w:r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  <w:t xml:space="preserve">       </w:t>
      </w:r>
    </w:p>
    <w:p w14:paraId="215EE0A5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auto"/>
          <w:sz w:val="26"/>
          <w:szCs w:val="26"/>
          <w:lang w:val="be-BY"/>
        </w:rPr>
      </w:pPr>
      <w:r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  <w:t xml:space="preserve">  </w:t>
      </w:r>
      <w:r>
        <w:rPr>
          <w:rFonts w:ascii="Times New Roman" w:hAnsi="Times New Roman"/>
          <w:color w:val="auto"/>
          <w:sz w:val="26"/>
          <w:szCs w:val="26"/>
          <w:lang w:val="be-BY"/>
        </w:rPr>
        <w:t>Намеснік дырэктара па ВР                                                   Ю.І.Жук</w:t>
      </w:r>
    </w:p>
    <w:p w14:paraId="1C41FC10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auto"/>
          <w:sz w:val="26"/>
          <w:szCs w:val="26"/>
          <w:lang w:val="be-BY"/>
        </w:rPr>
      </w:pPr>
    </w:p>
    <w:p w14:paraId="09D9BCB0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</w:p>
    <w:p w14:paraId="13334559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</w:p>
    <w:p w14:paraId="4F262E48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</w:p>
    <w:p w14:paraId="44873318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</w:p>
    <w:p w14:paraId="5E4CA25D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</w:p>
    <w:p w14:paraId="7AA02A03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</w:p>
    <w:p w14:paraId="17E8B1C3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</w:p>
    <w:p w14:paraId="7322506B">
      <w:pPr>
        <w:tabs>
          <w:tab w:val="left" w:pos="7088"/>
          <w:tab w:val="left" w:pos="7230"/>
          <w:tab w:val="left" w:pos="7980"/>
          <w:tab w:val="right" w:pos="9355"/>
        </w:tabs>
        <w:spacing w:after="0" w:line="240" w:lineRule="auto"/>
        <w:rPr>
          <w:rFonts w:ascii="Times New Roman" w:hAnsi="Times New Roman"/>
          <w:color w:val="222A35" w:themeColor="text2" w:themeShade="80"/>
          <w:sz w:val="26"/>
          <w:szCs w:val="26"/>
          <w:lang w:val="be-BY"/>
        </w:rPr>
      </w:pPr>
      <w:bookmarkStart w:id="0" w:name="_GoBack"/>
      <w:bookmarkEnd w:id="0"/>
    </w:p>
    <w:p w14:paraId="47AFA385">
      <w:pPr>
        <w:rPr>
          <w:color w:val="222A35" w:themeColor="text2" w:themeShade="80"/>
          <w:sz w:val="26"/>
          <w:szCs w:val="26"/>
          <w:lang w:val="be-BY"/>
        </w:rPr>
      </w:pPr>
    </w:p>
    <w:sectPr>
      <w:headerReference r:id="rId7" w:type="first"/>
      <w:footerReference r:id="rId10" w:type="first"/>
      <w:headerReference r:id="rId5" w:type="default"/>
      <w:footerReference r:id="rId8" w:type="default"/>
      <w:headerReference r:id="rId6" w:type="even"/>
      <w:footerReference r:id="rId9" w:type="even"/>
      <w:pgSz w:w="16838" w:h="11906" w:orient="landscape"/>
      <w:pgMar w:top="1701" w:right="142" w:bottom="850" w:left="0" w:header="708" w:footer="708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default"/>
    <w:sig w:usb0="E0002AFF" w:usb1="C0007841" w:usb2="00000009" w:usb3="00000000" w:csb0="400001FF" w:csb1="FFFF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AFF" w:usb1="C0007843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AFF" w:usb1="C0007843" w:usb2="00000009" w:usb3="00000000" w:csb0="400001FF" w:csb1="FFFF0000"/>
  </w:font>
  <w:font w:name="SimHei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alibri">
    <w:panose1 w:val="020F0502020204030204"/>
    <w:charset w:val="00"/>
    <w:family w:val="auto"/>
    <w:pitch w:val="default"/>
    <w:sig w:usb0="E00002FF" w:usb1="4000ACFF" w:usb2="00000001" w:usb3="00000000" w:csb0="2000019F" w:csb1="00000000"/>
  </w:font>
  <w:font w:name="等线">
    <w:altName w:val="MS Gothic"/>
    <w:panose1 w:val="00000000000000000000"/>
    <w:charset w:val="80"/>
    <w:family w:val="roman"/>
    <w:pitch w:val="default"/>
    <w:sig w:usb0="00000000" w:usb1="00000000" w:usb2="00000000" w:usb3="00000000" w:csb0="00000000" w:csb1="00000000"/>
  </w:font>
  <w:font w:name="Segoe UI">
    <w:panose1 w:val="020B0502040204020203"/>
    <w:charset w:val="CC"/>
    <w:family w:val="swiss"/>
    <w:pitch w:val="default"/>
    <w:sig w:usb0="E10022FF" w:usb1="C000E47F" w:usb2="00000029" w:usb3="00000000" w:csb0="200001DF" w:csb1="20000000"/>
  </w:font>
  <w:font w:name="MS Gothic">
    <w:panose1 w:val="020B0609070205080204"/>
    <w:charset w:val="80"/>
    <w:family w:val="auto"/>
    <w:pitch w:val="default"/>
    <w:sig w:usb0="E00002FF" w:usb1="6AC7FDFB" w:usb2="00000012" w:usb3="00000000" w:csb0="4002009F" w:csb1="DFD70000"/>
  </w:font>
  <w:font w:name="等线">
    <w:altName w:val="Microsoft YaHei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Microsoft YaHei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6223009D">
    <w:pPr>
      <w:pStyle w:val="6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C6F819">
    <w:pPr>
      <w:pStyle w:val="6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33DA63AC">
    <w:pPr>
      <w:pStyle w:val="6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76" w:lineRule="auto"/>
      </w:pPr>
      <w:r>
        <w:separator/>
      </w:r>
    </w:p>
  </w:footnote>
  <w:footnote w:type="continuationSeparator" w:id="1">
    <w:p>
      <w:pPr>
        <w:spacing w:before="0" w:after="0" w:line="276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42B9BD3E">
    <w:pPr>
      <w:pStyle w:val="5"/>
    </w:pPr>
    <w:r>
      <w:pict>
        <v:shape id="WordPictureWatermark1166314" o:spid="_x0000_s4098" o:spt="75" type="#_x0000_t75" style="position:absolute;left:0pt;height:504.9pt;width:540pt;mso-position-horizontal:center;mso-position-horizontal-relative:margin;mso-position-vertical:center;mso-position-vertical-relative:margin;z-index:-251655168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ПОДЛДОЖКА"/>
          <o:lock v:ext="edit" aspectratio="t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725B1CBA">
    <w:pPr>
      <w:pStyle w:val="5"/>
    </w:pPr>
    <w:r>
      <w:pict>
        <v:shape id="WordPictureWatermark1166313" o:spid="_x0000_s4099" o:spt="75" type="#_x0000_t75" style="position:absolute;left:0pt;height:504.9pt;width:540pt;mso-position-horizontal:center;mso-position-horizontal-relative:margin;mso-position-vertical:center;mso-position-vertical-relative:margin;z-index:-251656192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ПОДЛДОЖКА"/>
          <o:lock v:ext="edit" aspectratio="t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05337401">
    <w:pPr>
      <w:pStyle w:val="5"/>
    </w:pPr>
    <w:r>
      <w:pict>
        <v:shape id="WordPictureWatermark1166312" o:spid="_x0000_s4097" o:spt="75" type="#_x0000_t75" style="position:absolute;left:0pt;height:504.9pt;width:540pt;mso-position-horizontal:center;mso-position-horizontal-relative:margin;mso-position-vertical:center;mso-position-vertical-relative:margin;z-index:-251657216;mso-width-relative:page;mso-height-relative:page;" filled="f" o:preferrelative="t" stroked="f" coordsize="21600,21600" o:allowincell="f">
          <v:path/>
          <v:fill on="f" focussize="0,0"/>
          <v:stroke on="f" joinstyle="miter"/>
          <v:imagedata r:id="rId1" gain="19661f" blacklevel="22938f" o:title="ПОДЛДОЖКА"/>
          <o:lock v:ext="edit" aspectratio="t"/>
        </v:shape>
      </w:pic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nforcement="0"/>
  <w:defaultTabStop w:val="708"/>
  <w:characterSpacingControl w:val="doNotCompress"/>
  <w:hdrShapeDefaults>
    <o:shapelayout v:ext="edit">
      <o:idmap v:ext="edit" data="3,4"/>
    </o:shapelayout>
  </w:hdrShapeDefaults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2"/>
  </w:compat>
  <w:rsids>
    <w:rsidRoot w:val="0075731F"/>
    <w:rsid w:val="00024744"/>
    <w:rsid w:val="000D1956"/>
    <w:rsid w:val="00160A7E"/>
    <w:rsid w:val="00162E2F"/>
    <w:rsid w:val="00215D3A"/>
    <w:rsid w:val="00270482"/>
    <w:rsid w:val="002D0E12"/>
    <w:rsid w:val="00301533"/>
    <w:rsid w:val="003658B7"/>
    <w:rsid w:val="003A4FDB"/>
    <w:rsid w:val="003B0796"/>
    <w:rsid w:val="003C64CF"/>
    <w:rsid w:val="003F7ED4"/>
    <w:rsid w:val="004633B3"/>
    <w:rsid w:val="004909BE"/>
    <w:rsid w:val="004E214E"/>
    <w:rsid w:val="004E67D3"/>
    <w:rsid w:val="00500760"/>
    <w:rsid w:val="00504877"/>
    <w:rsid w:val="00554FD1"/>
    <w:rsid w:val="005735EB"/>
    <w:rsid w:val="00574FB7"/>
    <w:rsid w:val="005F35DF"/>
    <w:rsid w:val="006554B1"/>
    <w:rsid w:val="006571D7"/>
    <w:rsid w:val="00713B67"/>
    <w:rsid w:val="007316F1"/>
    <w:rsid w:val="007458D5"/>
    <w:rsid w:val="0075266B"/>
    <w:rsid w:val="0075731F"/>
    <w:rsid w:val="0077208E"/>
    <w:rsid w:val="007B4DFB"/>
    <w:rsid w:val="007C020A"/>
    <w:rsid w:val="0080512A"/>
    <w:rsid w:val="008C1E26"/>
    <w:rsid w:val="00903173"/>
    <w:rsid w:val="00934140"/>
    <w:rsid w:val="009A0C25"/>
    <w:rsid w:val="009A336C"/>
    <w:rsid w:val="009B2B5E"/>
    <w:rsid w:val="009C3FC7"/>
    <w:rsid w:val="009E141D"/>
    <w:rsid w:val="00A16DA0"/>
    <w:rsid w:val="00A471C5"/>
    <w:rsid w:val="00A776F8"/>
    <w:rsid w:val="00A833F2"/>
    <w:rsid w:val="00AA22BC"/>
    <w:rsid w:val="00AC3CBF"/>
    <w:rsid w:val="00AC68F2"/>
    <w:rsid w:val="00AF0355"/>
    <w:rsid w:val="00AF3D53"/>
    <w:rsid w:val="00B7009C"/>
    <w:rsid w:val="00B93A0F"/>
    <w:rsid w:val="00BC2F34"/>
    <w:rsid w:val="00C039C6"/>
    <w:rsid w:val="00C03A24"/>
    <w:rsid w:val="00C55090"/>
    <w:rsid w:val="00C969C9"/>
    <w:rsid w:val="00CF1AD9"/>
    <w:rsid w:val="00D37194"/>
    <w:rsid w:val="00D4018A"/>
    <w:rsid w:val="00D55257"/>
    <w:rsid w:val="00D67B09"/>
    <w:rsid w:val="00DA528B"/>
    <w:rsid w:val="00E0138D"/>
    <w:rsid w:val="00E41A0E"/>
    <w:rsid w:val="00E638AF"/>
    <w:rsid w:val="00E80986"/>
    <w:rsid w:val="00EC05C7"/>
    <w:rsid w:val="00EC2E8F"/>
    <w:rsid w:val="00F4650D"/>
    <w:rsid w:val="00F46ED1"/>
    <w:rsid w:val="00FC6DA3"/>
    <w:rsid w:val="00FD39DE"/>
    <w:rsid w:val="0144784B"/>
    <w:rsid w:val="063057A3"/>
    <w:rsid w:val="06925576"/>
    <w:rsid w:val="099C361C"/>
    <w:rsid w:val="0A286239"/>
    <w:rsid w:val="0B95783D"/>
    <w:rsid w:val="0C480225"/>
    <w:rsid w:val="11782B24"/>
    <w:rsid w:val="133028E5"/>
    <w:rsid w:val="13DA250F"/>
    <w:rsid w:val="145F4529"/>
    <w:rsid w:val="174128BA"/>
    <w:rsid w:val="174E53A3"/>
    <w:rsid w:val="1E902EA4"/>
    <w:rsid w:val="205A5649"/>
    <w:rsid w:val="23336530"/>
    <w:rsid w:val="25090373"/>
    <w:rsid w:val="25A813ED"/>
    <w:rsid w:val="28746C0D"/>
    <w:rsid w:val="29AD2E33"/>
    <w:rsid w:val="2C59626B"/>
    <w:rsid w:val="2F053F45"/>
    <w:rsid w:val="350E07F8"/>
    <w:rsid w:val="35AF0E02"/>
    <w:rsid w:val="3E014747"/>
    <w:rsid w:val="41515B41"/>
    <w:rsid w:val="45111973"/>
    <w:rsid w:val="4BDE4961"/>
    <w:rsid w:val="53204C0F"/>
    <w:rsid w:val="58D93C3E"/>
    <w:rsid w:val="5AC32B45"/>
    <w:rsid w:val="638A5AE9"/>
    <w:rsid w:val="68A02C80"/>
    <w:rsid w:val="6AB4045F"/>
    <w:rsid w:val="6CA344AD"/>
    <w:rsid w:val="6ED85C9C"/>
    <w:rsid w:val="7A105A6F"/>
    <w:rsid w:val="7BEF07A3"/>
    <w:rsid w:val="7D48510B"/>
  </w:rsids>
  <m:mathPr>
    <m:mathFont m:val="Cambria Math"/>
    <m:brkBin m:val="before"/>
    <m:brkBinSub m:val="--"/>
    <m:smallFrac m:val="1"/>
    <m:dispDef/>
    <m:lMargin m:val="0"/>
    <m:rMargin m:val="0"/>
    <m:defJc m:val="centerGroup"/>
    <m:wrapIndent m:val="1440"/>
    <m:intLim m:val="subSup"/>
    <m:naryLim m:val="undOvr"/>
  </m:mathPr>
  <w:themeFontLang w:val="ru-RU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</w:latentStyles>
  <w:style w:type="paragraph" w:default="1" w:styleId="1">
    <w:name w:val="Normal"/>
    <w:qFormat/>
    <w:uiPriority w:val="0"/>
    <w:pPr>
      <w:spacing w:after="200" w:line="276" w:lineRule="auto"/>
    </w:pPr>
    <w:rPr>
      <w:rFonts w:asciiTheme="minorHAnsi" w:hAnsiTheme="minorHAnsi" w:eastAsiaTheme="minorEastAsia" w:cstheme="minorBidi"/>
      <w:sz w:val="22"/>
      <w:szCs w:val="22"/>
      <w:lang w:val="ru-RU" w:eastAsia="ru-RU" w:bidi="ar-SA"/>
    </w:rPr>
  </w:style>
  <w:style w:type="character" w:default="1" w:styleId="2">
    <w:name w:val="Default Paragraph Font"/>
    <w:semiHidden/>
    <w:unhideWhenUsed/>
    <w:qFormat/>
    <w:uiPriority w:val="1"/>
  </w:style>
  <w:style w:type="table" w:default="1" w:styleId="3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Balloon Text"/>
    <w:basedOn w:val="1"/>
    <w:link w:val="10"/>
    <w:semiHidden/>
    <w:unhideWhenUsed/>
    <w:qFormat/>
    <w:uiPriority w:val="99"/>
    <w:pPr>
      <w:spacing w:after="0" w:line="240" w:lineRule="auto"/>
    </w:pPr>
    <w:rPr>
      <w:rFonts w:ascii="Segoe UI" w:hAnsi="Segoe UI" w:cs="Segoe UI"/>
      <w:sz w:val="18"/>
      <w:szCs w:val="18"/>
    </w:rPr>
  </w:style>
  <w:style w:type="paragraph" w:styleId="5">
    <w:name w:val="header"/>
    <w:basedOn w:val="1"/>
    <w:link w:val="8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677"/>
        <w:tab w:val="right" w:pos="9355"/>
      </w:tabs>
      <w:spacing w:after="0" w:line="240" w:lineRule="auto"/>
    </w:pPr>
  </w:style>
  <w:style w:type="table" w:styleId="7">
    <w:name w:val="Table Grid"/>
    <w:basedOn w:val="3"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8">
    <w:name w:val="Верхний колонтитул Знак"/>
    <w:basedOn w:val="2"/>
    <w:link w:val="5"/>
    <w:qFormat/>
    <w:uiPriority w:val="99"/>
    <w:rPr>
      <w:rFonts w:eastAsiaTheme="minorEastAsia"/>
      <w:sz w:val="22"/>
      <w:szCs w:val="22"/>
    </w:rPr>
  </w:style>
  <w:style w:type="character" w:customStyle="1" w:styleId="9">
    <w:name w:val="Нижний колонтитул Знак"/>
    <w:basedOn w:val="2"/>
    <w:link w:val="6"/>
    <w:qFormat/>
    <w:uiPriority w:val="99"/>
    <w:rPr>
      <w:rFonts w:eastAsiaTheme="minorEastAsia"/>
      <w:sz w:val="22"/>
      <w:szCs w:val="22"/>
    </w:rPr>
  </w:style>
  <w:style w:type="character" w:customStyle="1" w:styleId="10">
    <w:name w:val="Текст выноски Знак"/>
    <w:basedOn w:val="2"/>
    <w:link w:val="4"/>
    <w:semiHidden/>
    <w:qFormat/>
    <w:uiPriority w:val="99"/>
    <w:rPr>
      <w:rFonts w:ascii="Segoe UI" w:hAnsi="Segoe UI" w:cs="Segoe UI" w:eastAsiaTheme="minorEastAsia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footer" Target="footer2.xml"/><Relationship Id="rId8" Type="http://schemas.openxmlformats.org/officeDocument/2006/relationships/footer" Target="footer1.xml"/><Relationship Id="rId7" Type="http://schemas.openxmlformats.org/officeDocument/2006/relationships/header" Target="header3.xml"/><Relationship Id="rId6" Type="http://schemas.openxmlformats.org/officeDocument/2006/relationships/header" Target="header2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3" Type="http://schemas.openxmlformats.org/officeDocument/2006/relationships/fontTable" Target="fontTable.xml"/><Relationship Id="rId12" Type="http://schemas.openxmlformats.org/officeDocument/2006/relationships/customXml" Target="../customXml/item1.xml"/><Relationship Id="rId11" Type="http://schemas.openxmlformats.org/officeDocument/2006/relationships/theme" Target="theme/theme1.xml"/><Relationship Id="rId10" Type="http://schemas.openxmlformats.org/officeDocument/2006/relationships/footer" Target="footer3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/>
  <customShpExts>
    <customShpInfo spid="_x0000_s4098"/>
    <customShpInfo spid="_x0000_s4099"/>
    <customShpInfo spid="_x0000_s4097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2</Pages>
  <Words>317</Words>
  <Characters>1812</Characters>
  <Lines>15</Lines>
  <Paragraphs>4</Paragraphs>
  <TotalTime>47</TotalTime>
  <ScaleCrop>false</ScaleCrop>
  <LinksUpToDate>false</LinksUpToDate>
  <CharactersWithSpaces>2125</CharactersWithSpaces>
  <Application>WPS Office_12.2.0.19805_F1E327BC-269C-435d-A152-05C5408002CA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2024-03-21T08:45:00Z</dcterms:created>
  <dc:creator>admin</dc:creator>
  <cp:lastModifiedBy>Admin</cp:lastModifiedBy>
  <cp:lastPrinted>2025-02-21T12:30:32Z</cp:lastPrinted>
  <dcterms:modified xsi:type="dcterms:W3CDTF">2025-02-21T12:32:48Z</dcterms:modified>
  <cp:revision>53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1049-12.2.0.19805</vt:lpwstr>
  </property>
  <property fmtid="{D5CDD505-2E9C-101B-9397-08002B2CF9AE}" pid="3" name="ICV">
    <vt:lpwstr>F8D1BE83441245F087FF22DFE85535B9_12</vt:lpwstr>
  </property>
</Properties>
</file>